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B1" w:rsidRPr="00E34DB2" w:rsidRDefault="009B60B1" w:rsidP="009B60B1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OLE_LINK12"/>
      <w:bookmarkStart w:id="1" w:name="一"/>
      <w:r w:rsidRPr="00E34DB2">
        <w:rPr>
          <w:rFonts w:ascii="標楷體" w:eastAsia="標楷體" w:hAnsi="標楷體"/>
          <w:b/>
          <w:sz w:val="32"/>
          <w:szCs w:val="28"/>
        </w:rPr>
        <w:t>佛光大學 外國語文學系 學士班 課程架構表</w:t>
      </w:r>
    </w:p>
    <w:bookmarkEnd w:id="0"/>
    <w:bookmarkEnd w:id="1"/>
    <w:p w:rsidR="009B60B1" w:rsidRPr="00F4029F" w:rsidRDefault="009B60B1" w:rsidP="009B60B1">
      <w:pPr>
        <w:spacing w:line="240" w:lineRule="exact"/>
        <w:jc w:val="right"/>
        <w:rPr>
          <w:rFonts w:ascii="標楷體" w:eastAsia="標楷體" w:hAnsi="標楷體"/>
          <w:b/>
          <w:sz w:val="16"/>
          <w:szCs w:val="16"/>
        </w:rPr>
      </w:pPr>
      <w:r w:rsidRPr="00F4029F">
        <w:rPr>
          <w:rFonts w:ascii="標楷體" w:eastAsia="標楷體" w:hAnsi="標楷體"/>
          <w:b/>
          <w:sz w:val="16"/>
          <w:szCs w:val="16"/>
        </w:rPr>
        <w:t>1</w:t>
      </w:r>
      <w:r w:rsidRPr="00F4029F">
        <w:rPr>
          <w:rFonts w:ascii="標楷體" w:eastAsia="標楷體" w:hAnsi="標楷體" w:hint="eastAsia"/>
          <w:b/>
          <w:sz w:val="16"/>
          <w:szCs w:val="16"/>
        </w:rPr>
        <w:t>06</w:t>
      </w:r>
      <w:r w:rsidRPr="00F4029F">
        <w:rPr>
          <w:rFonts w:ascii="標楷體" w:eastAsia="標楷體" w:hAnsi="標楷體"/>
          <w:b/>
          <w:sz w:val="16"/>
          <w:szCs w:val="16"/>
        </w:rPr>
        <w:t>年</w:t>
      </w:r>
      <w:r w:rsidRPr="00F4029F">
        <w:rPr>
          <w:rFonts w:ascii="標楷體" w:eastAsia="標楷體" w:hAnsi="標楷體" w:hint="eastAsia"/>
          <w:b/>
          <w:sz w:val="16"/>
          <w:szCs w:val="16"/>
        </w:rPr>
        <w:t>3</w:t>
      </w:r>
      <w:r w:rsidRPr="00F4029F">
        <w:rPr>
          <w:rFonts w:ascii="標楷體" w:eastAsia="標楷體" w:hAnsi="標楷體"/>
          <w:b/>
          <w:sz w:val="16"/>
          <w:szCs w:val="16"/>
        </w:rPr>
        <w:t>月</w:t>
      </w:r>
      <w:r w:rsidRPr="00F4029F">
        <w:rPr>
          <w:rFonts w:ascii="標楷體" w:eastAsia="標楷體" w:hAnsi="標楷體" w:hint="eastAsia"/>
          <w:b/>
          <w:sz w:val="16"/>
          <w:szCs w:val="16"/>
        </w:rPr>
        <w:t>10</w:t>
      </w:r>
      <w:r w:rsidRPr="00F4029F">
        <w:rPr>
          <w:rFonts w:ascii="標楷體" w:eastAsia="標楷體" w:hAnsi="標楷體"/>
          <w:b/>
          <w:sz w:val="16"/>
          <w:szCs w:val="16"/>
        </w:rPr>
        <w:t>日104-</w:t>
      </w:r>
      <w:r w:rsidRPr="00F4029F">
        <w:rPr>
          <w:rFonts w:ascii="標楷體" w:eastAsia="標楷體" w:hAnsi="標楷體" w:hint="eastAsia"/>
          <w:b/>
          <w:sz w:val="16"/>
          <w:szCs w:val="16"/>
        </w:rPr>
        <w:t>2</w:t>
      </w:r>
      <w:r w:rsidRPr="00F4029F">
        <w:rPr>
          <w:rFonts w:ascii="標楷體" w:eastAsia="標楷體" w:hAnsi="標楷體"/>
          <w:b/>
          <w:sz w:val="16"/>
          <w:szCs w:val="16"/>
        </w:rPr>
        <w:t>外國語文學系</w:t>
      </w:r>
      <w:proofErr w:type="gramStart"/>
      <w:r w:rsidRPr="00F4029F">
        <w:rPr>
          <w:rFonts w:ascii="標楷體" w:eastAsia="標楷體" w:hAnsi="標楷體"/>
          <w:b/>
          <w:sz w:val="16"/>
          <w:szCs w:val="16"/>
        </w:rPr>
        <w:t>系</w:t>
      </w:r>
      <w:proofErr w:type="gramEnd"/>
      <w:r w:rsidRPr="00F4029F">
        <w:rPr>
          <w:rFonts w:ascii="標楷體" w:eastAsia="標楷體" w:hAnsi="標楷體"/>
          <w:b/>
          <w:sz w:val="16"/>
          <w:szCs w:val="16"/>
        </w:rPr>
        <w:t>課程審議通過</w:t>
      </w:r>
    </w:p>
    <w:p w:rsidR="009B60B1" w:rsidRDefault="009B60B1" w:rsidP="009B60B1">
      <w:pPr>
        <w:spacing w:line="240" w:lineRule="exact"/>
        <w:jc w:val="right"/>
        <w:rPr>
          <w:rFonts w:ascii="標楷體" w:eastAsia="標楷體" w:hAnsi="標楷體"/>
          <w:b/>
          <w:sz w:val="16"/>
          <w:szCs w:val="16"/>
        </w:rPr>
      </w:pPr>
      <w:r w:rsidRPr="00F4029F">
        <w:rPr>
          <w:rFonts w:ascii="標楷體" w:eastAsia="標楷體" w:hAnsi="標楷體" w:hint="eastAsia"/>
          <w:b/>
          <w:sz w:val="16"/>
          <w:szCs w:val="16"/>
        </w:rPr>
        <w:t>106.03.20 105學年度第2次人文學院</w:t>
      </w:r>
      <w:proofErr w:type="gramStart"/>
      <w:r w:rsidRPr="00F4029F">
        <w:rPr>
          <w:rFonts w:ascii="標楷體" w:eastAsia="標楷體" w:hAnsi="標楷體" w:hint="eastAsia"/>
          <w:b/>
          <w:sz w:val="16"/>
          <w:szCs w:val="16"/>
        </w:rPr>
        <w:t>院</w:t>
      </w:r>
      <w:proofErr w:type="gramEnd"/>
      <w:r w:rsidRPr="00F4029F">
        <w:rPr>
          <w:rFonts w:ascii="標楷體" w:eastAsia="標楷體" w:hAnsi="標楷體" w:hint="eastAsia"/>
          <w:b/>
          <w:sz w:val="16"/>
          <w:szCs w:val="16"/>
        </w:rPr>
        <w:t>課程委員會議審議通過</w:t>
      </w:r>
    </w:p>
    <w:p w:rsidR="009B60B1" w:rsidRPr="00F4029F" w:rsidRDefault="009B60B1" w:rsidP="009B60B1">
      <w:pPr>
        <w:spacing w:line="240" w:lineRule="exact"/>
        <w:jc w:val="right"/>
        <w:rPr>
          <w:rFonts w:ascii="標楷體" w:eastAsia="標楷體" w:hAnsi="標楷體"/>
          <w:b/>
          <w:sz w:val="16"/>
          <w:szCs w:val="16"/>
        </w:rPr>
      </w:pPr>
      <w:r w:rsidRPr="00F4029F">
        <w:rPr>
          <w:rFonts w:ascii="標楷體" w:eastAsia="標楷體" w:hAnsi="標楷體" w:hint="eastAsia"/>
          <w:b/>
          <w:sz w:val="16"/>
          <w:szCs w:val="16"/>
        </w:rPr>
        <w:t>106</w:t>
      </w:r>
      <w:r>
        <w:rPr>
          <w:rFonts w:ascii="標楷體" w:eastAsia="標楷體" w:hAnsi="標楷體" w:hint="eastAsia"/>
          <w:b/>
          <w:sz w:val="16"/>
          <w:szCs w:val="16"/>
        </w:rPr>
        <w:t>年4月12日</w:t>
      </w:r>
      <w:r w:rsidRPr="00F4029F">
        <w:rPr>
          <w:rFonts w:ascii="標楷體" w:eastAsia="標楷體" w:hAnsi="標楷體" w:hint="eastAsia"/>
          <w:b/>
          <w:sz w:val="16"/>
          <w:szCs w:val="16"/>
        </w:rPr>
        <w:t>105學年度第2次</w:t>
      </w:r>
      <w:r>
        <w:rPr>
          <w:rFonts w:ascii="標楷體" w:eastAsia="標楷體" w:hAnsi="標楷體" w:hint="eastAsia"/>
          <w:b/>
          <w:sz w:val="16"/>
          <w:szCs w:val="16"/>
        </w:rPr>
        <w:t>校</w:t>
      </w:r>
      <w:r w:rsidRPr="00F4029F">
        <w:rPr>
          <w:rFonts w:ascii="標楷體" w:eastAsia="標楷體" w:hAnsi="標楷體" w:hint="eastAsia"/>
          <w:b/>
          <w:sz w:val="16"/>
          <w:szCs w:val="16"/>
        </w:rPr>
        <w:t>課程委員會議審議通過</w:t>
      </w:r>
    </w:p>
    <w:p w:rsidR="009B60B1" w:rsidRPr="002216C6" w:rsidRDefault="009B60B1" w:rsidP="009B60B1">
      <w:pPr>
        <w:spacing w:afterLines="50" w:after="180"/>
        <w:ind w:leftChars="-354" w:hangingChars="354" w:hanging="850"/>
        <w:rPr>
          <w:rFonts w:eastAsia="標楷體"/>
        </w:rPr>
      </w:pPr>
      <w:r w:rsidRPr="00F4029F">
        <w:t xml:space="preserve">      </w:t>
      </w:r>
      <w:r w:rsidRPr="002216C6">
        <w:rPr>
          <w:rFonts w:eastAsia="標楷體"/>
          <w:color w:val="FF0000"/>
        </w:rPr>
        <w:t>106</w:t>
      </w:r>
      <w:r w:rsidRPr="002216C6">
        <w:rPr>
          <w:rFonts w:eastAsia="標楷體"/>
          <w:color w:val="FF0000"/>
        </w:rPr>
        <w:t>學年新訂課程架構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706"/>
        <w:gridCol w:w="696"/>
        <w:gridCol w:w="1731"/>
        <w:gridCol w:w="3740"/>
        <w:gridCol w:w="567"/>
        <w:gridCol w:w="425"/>
        <w:gridCol w:w="567"/>
        <w:gridCol w:w="567"/>
        <w:gridCol w:w="1333"/>
      </w:tblGrid>
      <w:tr w:rsidR="009B60B1" w:rsidRPr="00F4029F" w:rsidTr="00A22E76">
        <w:trPr>
          <w:trHeight w:val="397"/>
          <w:jc w:val="center"/>
        </w:trPr>
        <w:tc>
          <w:tcPr>
            <w:tcW w:w="106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一、本系學士班學生畢業學分數</w:t>
            </w:r>
            <w:r w:rsidRPr="00F4029F">
              <w:rPr>
                <w:sz w:val="20"/>
                <w:szCs w:val="20"/>
              </w:rPr>
              <w:t>128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二、通識教育課程</w:t>
            </w:r>
            <w:r w:rsidRPr="00F4029F">
              <w:rPr>
                <w:sz w:val="20"/>
                <w:szCs w:val="20"/>
              </w:rPr>
              <w:t>32</w:t>
            </w:r>
            <w:r w:rsidRPr="00F4029F">
              <w:rPr>
                <w:sz w:val="20"/>
                <w:szCs w:val="20"/>
              </w:rPr>
              <w:t>學分</w:t>
            </w:r>
            <w:r w:rsidRPr="00F4029F">
              <w:rPr>
                <w:sz w:val="20"/>
                <w:szCs w:val="20"/>
              </w:rPr>
              <w:t xml:space="preserve"> </w:t>
            </w:r>
          </w:p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三、本系學士班主修領域學分數</w:t>
            </w:r>
            <w:r w:rsidRPr="00F4029F">
              <w:rPr>
                <w:sz w:val="20"/>
                <w:szCs w:val="20"/>
              </w:rPr>
              <w:t>73</w:t>
            </w:r>
            <w:r w:rsidRPr="00F4029F">
              <w:rPr>
                <w:sz w:val="20"/>
                <w:szCs w:val="20"/>
              </w:rPr>
              <w:t>學分，由以下三個學程組成：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proofErr w:type="gramStart"/>
            <w:r w:rsidRPr="00F4029F">
              <w:rPr>
                <w:sz w:val="20"/>
                <w:szCs w:val="20"/>
              </w:rPr>
              <w:t>一</w:t>
            </w:r>
            <w:proofErr w:type="gramEnd"/>
            <w:r w:rsidRPr="00F4029F">
              <w:rPr>
                <w:sz w:val="20"/>
                <w:szCs w:val="20"/>
              </w:rPr>
              <w:t xml:space="preserve">) </w:t>
            </w:r>
            <w:r w:rsidRPr="00F4029F">
              <w:rPr>
                <w:sz w:val="20"/>
                <w:szCs w:val="20"/>
              </w:rPr>
              <w:t>人文學院基礎學程</w:t>
            </w:r>
            <w:r w:rsidRPr="00F4029F">
              <w:rPr>
                <w:sz w:val="20"/>
                <w:szCs w:val="20"/>
              </w:rPr>
              <w:t>21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二</w:t>
            </w:r>
            <w:r w:rsidRPr="00F4029F">
              <w:rPr>
                <w:sz w:val="20"/>
                <w:szCs w:val="20"/>
              </w:rPr>
              <w:t xml:space="preserve">) </w:t>
            </w:r>
            <w:r w:rsidRPr="00F4029F">
              <w:rPr>
                <w:sz w:val="20"/>
                <w:szCs w:val="20"/>
              </w:rPr>
              <w:t>外國語文學系核心學程</w:t>
            </w:r>
            <w:r w:rsidRPr="00F4029F">
              <w:rPr>
                <w:sz w:val="20"/>
                <w:szCs w:val="20"/>
              </w:rPr>
              <w:t>27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三</w:t>
            </w:r>
            <w:r w:rsidRPr="00F4029F">
              <w:rPr>
                <w:sz w:val="20"/>
                <w:szCs w:val="20"/>
              </w:rPr>
              <w:t xml:space="preserve">) </w:t>
            </w:r>
            <w:r w:rsidRPr="00F4029F">
              <w:rPr>
                <w:sz w:val="20"/>
                <w:szCs w:val="20"/>
              </w:rPr>
              <w:t>本系學士班專業選修學程（二選一）（配合核心學程規劃）</w:t>
            </w:r>
          </w:p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四、本系學士班專業選修學程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proofErr w:type="gramStart"/>
            <w:r w:rsidRPr="00F4029F">
              <w:rPr>
                <w:sz w:val="20"/>
                <w:szCs w:val="20"/>
              </w:rPr>
              <w:t>一</w:t>
            </w:r>
            <w:proofErr w:type="gramEnd"/>
            <w:r w:rsidRPr="00F4029F">
              <w:rPr>
                <w:sz w:val="20"/>
                <w:szCs w:val="20"/>
              </w:rPr>
              <w:t>)</w:t>
            </w:r>
            <w:r w:rsidRPr="00F4029F">
              <w:rPr>
                <w:sz w:val="20"/>
                <w:szCs w:val="20"/>
              </w:rPr>
              <w:t>外語實務學程</w:t>
            </w:r>
            <w:r w:rsidRPr="00F4029F">
              <w:rPr>
                <w:sz w:val="20"/>
                <w:szCs w:val="20"/>
              </w:rPr>
              <w:t xml:space="preserve"> 25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二</w:t>
            </w:r>
            <w:r w:rsidRPr="00F4029F">
              <w:rPr>
                <w:sz w:val="20"/>
                <w:szCs w:val="20"/>
              </w:rPr>
              <w:t>)</w:t>
            </w:r>
            <w:r w:rsidRPr="00F4029F">
              <w:rPr>
                <w:sz w:val="20"/>
                <w:szCs w:val="20"/>
              </w:rPr>
              <w:t>文學文化學程</w:t>
            </w:r>
            <w:r w:rsidRPr="00F4029F">
              <w:rPr>
                <w:sz w:val="20"/>
                <w:szCs w:val="20"/>
              </w:rPr>
              <w:t>25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五、各學程課程如下表：</w:t>
            </w: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系</w:t>
            </w:r>
          </w:p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核</w:t>
            </w: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心</w:t>
            </w: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學</w:t>
            </w: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程</w:t>
            </w: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LC112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閱讀策略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Reading Strategies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jc w:val="both"/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必修</w:t>
            </w:r>
            <w:r w:rsidRPr="00F4029F">
              <w:rPr>
                <w:color w:val="000000"/>
                <w:sz w:val="20"/>
                <w:szCs w:val="20"/>
              </w:rPr>
              <w:t>27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LC126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語言學概論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Linguistics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LC224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英語聽力訓練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Training in English Listening Comprehension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a"/>
              </w:smartTagPr>
              <w:r w:rsidRPr="00F4029F">
                <w:rPr>
                  <w:color w:val="000000"/>
                  <w:sz w:val="20"/>
                  <w:szCs w:val="20"/>
                </w:rPr>
                <w:t>35A</w:t>
              </w:r>
            </w:smartTag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口語訓練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Oral Practice(I)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LC35B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口語訓練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Oral Practice(II)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LC226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F4029F">
              <w:rPr>
                <w:color w:val="000000"/>
                <w:sz w:val="20"/>
                <w:szCs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LC228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F4029F">
              <w:rPr>
                <w:color w:val="000000"/>
                <w:sz w:val="20"/>
                <w:szCs w:val="20"/>
              </w:rPr>
              <w:t>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Composition(III)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F4029F">
              <w:rPr>
                <w:color w:val="000000"/>
                <w:sz w:val="20"/>
                <w:szCs w:val="20"/>
              </w:rPr>
              <w:t>(IV)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LC262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劇場與表演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Theater and Performance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LC267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畢業展演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Graduation Performance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LC249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文法與修辭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Grammar and Rhetoric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LC250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文法與修辭</w:t>
            </w:r>
            <w:r w:rsidRPr="00F4029F">
              <w:rPr>
                <w:color w:val="000000"/>
                <w:sz w:val="20"/>
                <w:szCs w:val="20"/>
                <w:lang w:eastAsia="zh-CN"/>
              </w:rPr>
              <w:t>(</w:t>
            </w:r>
            <w:r w:rsidRPr="00F4029F">
              <w:rPr>
                <w:color w:val="000000"/>
                <w:sz w:val="20"/>
                <w:szCs w:val="20"/>
                <w:lang w:eastAsia="zh-CN"/>
              </w:rPr>
              <w:t>二</w:t>
            </w:r>
            <w:r w:rsidRPr="00F4029F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Grammar and Rhetoric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297" w:type="dxa"/>
            <w:vMerge w:val="restart"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外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語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實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務</w:t>
            </w:r>
            <w:proofErr w:type="gramEnd"/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學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程</w:t>
            </w: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LC423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必修</w:t>
            </w:r>
            <w:r w:rsidRPr="00F4029F">
              <w:rPr>
                <w:color w:val="000000"/>
                <w:sz w:val="20"/>
                <w:szCs w:val="20"/>
              </w:rPr>
              <w:t>16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第二外語日文、法文、韓文、三選一，需修畢</w:t>
            </w:r>
            <w:r w:rsidRPr="00F4029F">
              <w:rPr>
                <w:color w:val="000000"/>
                <w:sz w:val="20"/>
                <w:szCs w:val="20"/>
              </w:rPr>
              <w:t>1-4</w:t>
            </w:r>
            <w:r w:rsidRPr="00F4029F">
              <w:rPr>
                <w:color w:val="000000"/>
                <w:sz w:val="20"/>
                <w:szCs w:val="20"/>
              </w:rPr>
              <w:t>才授與</w:t>
            </w:r>
            <w:r w:rsidRPr="00F4029F">
              <w:rPr>
                <w:color w:val="000000"/>
                <w:sz w:val="20"/>
                <w:szCs w:val="20"/>
              </w:rPr>
              <w:t>12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7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 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5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 (III)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4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 (IV)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3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LC431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1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LC433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0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(IV)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LC428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LC429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6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(IV)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LC473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翻譯習作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4029F">
              <w:rPr>
                <w:color w:val="000000"/>
                <w:sz w:val="20"/>
                <w:szCs w:val="20"/>
              </w:rPr>
              <w:t>一</w:t>
            </w:r>
            <w:proofErr w:type="gramEnd"/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Translation Studies(I)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LC474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翻譯習作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86418C" w:rsidRDefault="009B60B1" w:rsidP="00A22E76">
            <w:pPr>
              <w:snapToGrid w:val="0"/>
              <w:rPr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Translation Studies(II)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B60B1" w:rsidRDefault="009B60B1" w:rsidP="009B60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E8CA1" wp14:editId="2305A627">
                <wp:simplePos x="0" y="0"/>
                <wp:positionH relativeFrom="column">
                  <wp:posOffset>6132830</wp:posOffset>
                </wp:positionH>
                <wp:positionV relativeFrom="paragraph">
                  <wp:posOffset>-142875</wp:posOffset>
                </wp:positionV>
                <wp:extent cx="618490" cy="332105"/>
                <wp:effectExtent l="0" t="0" r="1016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0B1" w:rsidRPr="00E34DB2" w:rsidRDefault="009B60B1" w:rsidP="009B60B1">
                            <w:pPr>
                              <w:adjustRightInd w:val="0"/>
                              <w:snapToGrid w:val="0"/>
                              <w:spacing w:line="1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4DB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82.9pt;margin-top:-11.25pt;width:48.7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">
                <v:textbox style="mso-fit-shape-to-text:t">
                  <w:txbxContent>
                    <w:p w:rsidR="009B60B1" w:rsidRPr="00E34DB2" w:rsidRDefault="009B60B1" w:rsidP="009B60B1">
                      <w:pPr>
                        <w:adjustRightInd w:val="0"/>
                        <w:snapToGrid w:val="0"/>
                        <w:spacing w:line="14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34DB2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9B60B1" w:rsidRDefault="009B60B1" w:rsidP="009B60B1"/>
    <w:tbl>
      <w:tblPr>
        <w:tblW w:w="10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706"/>
        <w:gridCol w:w="696"/>
        <w:gridCol w:w="1731"/>
        <w:gridCol w:w="3740"/>
        <w:gridCol w:w="567"/>
        <w:gridCol w:w="425"/>
        <w:gridCol w:w="567"/>
        <w:gridCol w:w="567"/>
        <w:gridCol w:w="1333"/>
      </w:tblGrid>
      <w:tr w:rsidR="009B60B1" w:rsidRPr="00F4029F" w:rsidTr="00A22E76">
        <w:trPr>
          <w:trHeight w:val="92"/>
          <w:jc w:val="center"/>
        </w:trPr>
        <w:tc>
          <w:tcPr>
            <w:tcW w:w="297" w:type="dxa"/>
            <w:vMerge w:val="restart"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進階英文會話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Advanced English Conversation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jc w:val="both"/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選修至少</w:t>
            </w:r>
            <w:r w:rsidRPr="00F4029F">
              <w:rPr>
                <w:color w:val="000000"/>
                <w:sz w:val="20"/>
                <w:szCs w:val="20"/>
              </w:rPr>
              <w:t>9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「進階日文</w:t>
            </w:r>
            <w:r w:rsidRPr="00F4029F">
              <w:rPr>
                <w:color w:val="000000"/>
                <w:sz w:val="20"/>
                <w:szCs w:val="20"/>
              </w:rPr>
              <w:t>/</w:t>
            </w: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/</w:t>
            </w:r>
            <w:r w:rsidRPr="00F4029F">
              <w:rPr>
                <w:color w:val="000000"/>
                <w:sz w:val="20"/>
                <w:szCs w:val="20"/>
              </w:rPr>
              <w:t>韓文」主要用於交換</w:t>
            </w:r>
            <w:proofErr w:type="gramStart"/>
            <w:r w:rsidRPr="00F4029F">
              <w:rPr>
                <w:color w:val="000000"/>
                <w:sz w:val="20"/>
                <w:szCs w:val="20"/>
              </w:rPr>
              <w:t>學生抵認學分</w:t>
            </w:r>
            <w:proofErr w:type="gramEnd"/>
            <w:r w:rsidRPr="00F4029F">
              <w:rPr>
                <w:color w:val="000000"/>
                <w:sz w:val="20"/>
                <w:szCs w:val="20"/>
              </w:rPr>
              <w:t>之用，</w:t>
            </w:r>
            <w:proofErr w:type="gramStart"/>
            <w:r w:rsidRPr="00F4029F">
              <w:rPr>
                <w:color w:val="000000"/>
                <w:sz w:val="20"/>
                <w:szCs w:val="20"/>
              </w:rPr>
              <w:t>但系上</w:t>
            </w:r>
            <w:proofErr w:type="gramEnd"/>
            <w:r w:rsidRPr="00F4029F">
              <w:rPr>
                <w:color w:val="000000"/>
                <w:sz w:val="20"/>
                <w:szCs w:val="20"/>
              </w:rPr>
              <w:t>可視需要加開</w:t>
            </w: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LC353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中英商務談判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Chinese and English Business Negotiation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LC359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多媒體聽力訓練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Training in Multimedia Listening Comprehension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LC256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科技英文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Technology English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9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職場英文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Workplace English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商用英文寫作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English Business Writing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檢定英文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English Proficiency Evaluation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新聞英語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News English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LC215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觀光英文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Tourist English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LC358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英語教材教法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English Teaching Method and Materials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LC442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華語文教學概論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Mandarin Teaching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LC273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進階日文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Advanced Japanese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LC344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進階法文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Advanced French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LC180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進階韓文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Advance Korean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71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文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學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文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化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學</w:t>
            </w:r>
          </w:p>
          <w:p w:rsidR="009B60B1" w:rsidRPr="00F4029F" w:rsidRDefault="009B60B1" w:rsidP="00A22E76">
            <w:pPr>
              <w:adjustRightInd w:val="0"/>
              <w:snapToGrid w:val="0"/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程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LC320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英國文學概論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English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必修</w:t>
            </w:r>
            <w:r w:rsidRPr="00F4029F">
              <w:rPr>
                <w:color w:val="000000"/>
                <w:sz w:val="20"/>
                <w:szCs w:val="20"/>
              </w:rPr>
              <w:t>15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LC115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西洋文學概論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adjustRightInd w:val="0"/>
              <w:spacing w:line="240" w:lineRule="exact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Western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LC132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文化研究導論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Cultural Studies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LC310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戲劇選讀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Drama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LC462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文學理論與批評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Literary Theory and Criticism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LC257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語言與文化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Language and Culture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選修至少</w:t>
            </w:r>
            <w:r w:rsidRPr="00F4029F">
              <w:rPr>
                <w:color w:val="000000"/>
                <w:sz w:val="20"/>
                <w:szCs w:val="20"/>
              </w:rPr>
              <w:t>10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歐洲文學概論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European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加拿大文學與文化概論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Canadian Literature and Culture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美國文化與文學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American Culture and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LC302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散文選讀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adjustRightInd w:val="0"/>
              <w:spacing w:line="240" w:lineRule="exact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English Prose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adjustRightInd w:val="0"/>
              <w:snapToGrid w:val="0"/>
              <w:spacing w:line="160" w:lineRule="exac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adjustRightInd w:val="0"/>
              <w:snapToGrid w:val="0"/>
              <w:spacing w:line="160" w:lineRule="exac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LC314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青少年與兒童文學選讀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Young Adult and Children’s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LC316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詩歌選讀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English Poetry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LC209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小說選讀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Readings in English Fiction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科幻文學與科技文化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Science Fiction and Technology Culture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B60B1" w:rsidRPr="00F4029F" w:rsidRDefault="009B60B1" w:rsidP="009B60B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ascii="標楷體" w:eastAsia="標楷體"/>
          <w:sz w:val="32"/>
          <w:szCs w:val="32"/>
        </w:rPr>
      </w:pPr>
    </w:p>
    <w:p w:rsidR="00677F19" w:rsidRDefault="009B60B1">
      <w:bookmarkStart w:id="2" w:name="_GoBack"/>
      <w:bookmarkEnd w:id="2"/>
    </w:p>
    <w:sectPr w:rsidR="00677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B1"/>
    <w:rsid w:val="004536B3"/>
    <w:rsid w:val="00941E3D"/>
    <w:rsid w:val="009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2017-04-21T06:57:00Z</dcterms:created>
  <dcterms:modified xsi:type="dcterms:W3CDTF">2017-04-21T06:58:00Z</dcterms:modified>
</cp:coreProperties>
</file>